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E2762C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E2762C">
        <w:rPr>
          <w:rFonts w:ascii="Times New Roman" w:hAnsi="Times New Roman"/>
          <w:b w:val="0"/>
          <w:sz w:val="24"/>
          <w:szCs w:val="24"/>
        </w:rPr>
        <w:t>Дело №</w:t>
      </w:r>
      <w:r w:rsidRPr="00E2762C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E2762C" w:rsidR="00C9233E">
        <w:rPr>
          <w:rFonts w:ascii="Times New Roman" w:hAnsi="Times New Roman"/>
          <w:b w:val="0"/>
          <w:sz w:val="24"/>
          <w:szCs w:val="24"/>
          <w:lang w:val="ru-RU"/>
        </w:rPr>
        <w:t>1037-2005/2024</w:t>
      </w:r>
    </w:p>
    <w:p w:rsidR="00DF217C" w:rsidRPr="00E2762C" w:rsidP="00026267">
      <w:pPr>
        <w:pStyle w:val="Title"/>
        <w:jc w:val="right"/>
        <w:rPr>
          <w:rFonts w:ascii="Times New Roman" w:hAnsi="Times New Roman"/>
          <w:b w:val="0"/>
          <w:sz w:val="27"/>
          <w:szCs w:val="27"/>
          <w:lang w:val="ru-RU"/>
        </w:rPr>
      </w:pPr>
    </w:p>
    <w:p w:rsidR="00026267" w:rsidRPr="00E2762C" w:rsidP="0002626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E2762C">
        <w:rPr>
          <w:rFonts w:ascii="Times New Roman" w:hAnsi="Times New Roman"/>
          <w:b w:val="0"/>
          <w:sz w:val="27"/>
          <w:szCs w:val="27"/>
        </w:rPr>
        <w:t>ПОСТАНОВЛЕНИЕ</w:t>
      </w:r>
    </w:p>
    <w:p w:rsidR="00026267" w:rsidRPr="00E2762C" w:rsidP="00026267">
      <w:pPr>
        <w:pStyle w:val="Title"/>
        <w:rPr>
          <w:rFonts w:ascii="Times New Roman" w:hAnsi="Times New Roman"/>
          <w:b w:val="0"/>
          <w:bCs w:val="0"/>
          <w:sz w:val="27"/>
          <w:szCs w:val="27"/>
          <w:u w:val="single"/>
        </w:rPr>
      </w:pPr>
      <w:r w:rsidRPr="00E2762C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026267" w:rsidRPr="00E2762C" w:rsidP="00026267">
      <w:pPr>
        <w:spacing w:line="120" w:lineRule="auto"/>
        <w:jc w:val="both"/>
        <w:rPr>
          <w:bCs/>
          <w:sz w:val="27"/>
          <w:szCs w:val="27"/>
          <w:u w:val="single"/>
        </w:rPr>
      </w:pPr>
    </w:p>
    <w:p w:rsidR="00026267" w:rsidRPr="00E2762C" w:rsidP="00026267">
      <w:pPr>
        <w:rPr>
          <w:sz w:val="27"/>
          <w:szCs w:val="27"/>
        </w:rPr>
      </w:pPr>
      <w:r w:rsidRPr="00E2762C">
        <w:rPr>
          <w:sz w:val="27"/>
          <w:szCs w:val="27"/>
        </w:rPr>
        <w:t>08</w:t>
      </w:r>
      <w:r w:rsidRPr="00E2762C" w:rsidR="00BB11DE">
        <w:rPr>
          <w:sz w:val="27"/>
          <w:szCs w:val="27"/>
        </w:rPr>
        <w:t xml:space="preserve"> октября</w:t>
      </w:r>
      <w:r w:rsidRPr="00E2762C">
        <w:rPr>
          <w:sz w:val="27"/>
          <w:szCs w:val="27"/>
        </w:rPr>
        <w:t xml:space="preserve"> 2024 года                                                       город Нефтеюганск</w:t>
      </w:r>
    </w:p>
    <w:p w:rsidR="00026267" w:rsidRPr="00E2762C" w:rsidP="00026267">
      <w:pPr>
        <w:spacing w:line="120" w:lineRule="auto"/>
        <w:rPr>
          <w:sz w:val="27"/>
          <w:szCs w:val="27"/>
        </w:rPr>
      </w:pPr>
    </w:p>
    <w:p w:rsidR="00026267" w:rsidRPr="00E2762C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2762C">
        <w:rPr>
          <w:rFonts w:ascii="Times New Roman" w:hAnsi="Times New Roman" w:cs="Times New Roman"/>
          <w:sz w:val="27"/>
          <w:szCs w:val="27"/>
        </w:rPr>
        <w:t xml:space="preserve">        Мировой судья судебного участка № 2 Нефтеюганского судебного района Ханты-Мансийс</w:t>
      </w:r>
      <w:r w:rsidRPr="00E2762C" w:rsidR="000722AC">
        <w:rPr>
          <w:rFonts w:ascii="Times New Roman" w:hAnsi="Times New Roman" w:cs="Times New Roman"/>
          <w:sz w:val="27"/>
          <w:szCs w:val="27"/>
        </w:rPr>
        <w:t>кого автономного округа – Югры</w:t>
      </w:r>
      <w:r w:rsidRPr="00E2762C" w:rsidR="001626B2">
        <w:rPr>
          <w:rFonts w:ascii="Times New Roman" w:hAnsi="Times New Roman" w:cs="Times New Roman"/>
          <w:sz w:val="27"/>
          <w:szCs w:val="27"/>
        </w:rPr>
        <w:t>, и.о. мирового кдьи судебного участка №5 Нефтеюганского судебного района Ханты-Мансийского автономного округа – Югры</w:t>
      </w:r>
      <w:r w:rsidRPr="00E2762C" w:rsidR="000722AC">
        <w:rPr>
          <w:rFonts w:ascii="Times New Roman" w:hAnsi="Times New Roman" w:cs="Times New Roman"/>
          <w:sz w:val="27"/>
          <w:szCs w:val="27"/>
        </w:rPr>
        <w:t xml:space="preserve"> </w:t>
      </w:r>
      <w:r w:rsidRPr="00E2762C">
        <w:rPr>
          <w:rFonts w:ascii="Times New Roman" w:hAnsi="Times New Roman" w:cs="Times New Roman"/>
          <w:sz w:val="27"/>
          <w:szCs w:val="27"/>
        </w:rPr>
        <w:t>Е.А.Таскаева</w:t>
      </w:r>
      <w:r w:rsidRPr="00E2762C">
        <w:rPr>
          <w:rFonts w:ascii="Times New Roman" w:hAnsi="Times New Roman" w:cs="Times New Roman"/>
          <w:sz w:val="27"/>
          <w:szCs w:val="27"/>
        </w:rPr>
        <w:t xml:space="preserve"> (ХМАО-Югра, г. Нефтеюганск, 1 мкр-н, дом 30),</w:t>
      </w:r>
    </w:p>
    <w:p w:rsidR="00026267" w:rsidRPr="00E2762C" w:rsidP="00026267">
      <w:pPr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722AC" w:rsidRPr="00E2762C" w:rsidP="00C029F1">
      <w:pPr>
        <w:pStyle w:val="BodyTextIndent"/>
        <w:ind w:left="0" w:firstLine="850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Волкова </w:t>
      </w:r>
      <w:r>
        <w:rPr>
          <w:sz w:val="27"/>
          <w:szCs w:val="27"/>
        </w:rPr>
        <w:t>КА</w:t>
      </w:r>
      <w:r w:rsidRPr="00E2762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 xml:space="preserve"> года рождения, урожен</w:t>
      </w:r>
      <w:r w:rsidRPr="00E2762C" w:rsidR="00BB11DE">
        <w:rPr>
          <w:sz w:val="27"/>
          <w:szCs w:val="27"/>
        </w:rPr>
        <w:t xml:space="preserve">ца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>, зарегистрированно</w:t>
      </w:r>
      <w:r w:rsidRPr="00E2762C" w:rsidR="00BB11DE">
        <w:rPr>
          <w:sz w:val="27"/>
          <w:szCs w:val="27"/>
        </w:rPr>
        <w:t>го</w:t>
      </w:r>
      <w:r w:rsidRPr="00E2762C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 xml:space="preserve">, 01: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>,</w:t>
      </w:r>
    </w:p>
    <w:p w:rsidR="00026267" w:rsidRPr="00E2762C" w:rsidP="00026267">
      <w:pPr>
        <w:spacing w:line="120" w:lineRule="auto"/>
        <w:jc w:val="both"/>
        <w:rPr>
          <w:sz w:val="27"/>
          <w:szCs w:val="27"/>
        </w:rPr>
      </w:pPr>
    </w:p>
    <w:p w:rsidR="00026267" w:rsidRPr="00E2762C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7"/>
          <w:szCs w:val="27"/>
        </w:rPr>
      </w:pPr>
      <w:r w:rsidRPr="00E2762C">
        <w:rPr>
          <w:rFonts w:eastAsia="Arial Unicode MS"/>
          <w:sz w:val="27"/>
          <w:szCs w:val="27"/>
        </w:rPr>
        <w:t>УСТ</w:t>
      </w:r>
      <w:r w:rsidRPr="00E2762C">
        <w:rPr>
          <w:rFonts w:eastAsia="Arial Unicode MS"/>
          <w:bCs/>
          <w:sz w:val="27"/>
          <w:szCs w:val="27"/>
        </w:rPr>
        <w:t>АНОВИЛ:</w:t>
      </w:r>
    </w:p>
    <w:p w:rsidR="00026267" w:rsidRPr="00E2762C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7"/>
          <w:szCs w:val="27"/>
        </w:rPr>
      </w:pPr>
    </w:p>
    <w:p w:rsidR="00026267" w:rsidRPr="00E2762C" w:rsidP="00C9233E">
      <w:pPr>
        <w:ind w:firstLine="567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Вол</w:t>
      </w:r>
      <w:r w:rsidRPr="00E2762C">
        <w:rPr>
          <w:sz w:val="27"/>
          <w:szCs w:val="27"/>
        </w:rPr>
        <w:t>ков К.А.</w:t>
      </w:r>
      <w:r w:rsidRPr="00E2762C" w:rsidR="00BB11DE">
        <w:rPr>
          <w:sz w:val="27"/>
          <w:szCs w:val="27"/>
        </w:rPr>
        <w:t xml:space="preserve">, </w:t>
      </w:r>
      <w:r w:rsidRPr="00E2762C">
        <w:rPr>
          <w:sz w:val="27"/>
          <w:szCs w:val="27"/>
        </w:rPr>
        <w:t xml:space="preserve">27.09.2024 управляя транспортным средством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E2762C">
        <w:rPr>
          <w:sz w:val="27"/>
          <w:szCs w:val="27"/>
        </w:rPr>
        <w:t>с признаками опьянения: запах алкоголя изо рта, нарушение речи, поведение, не соответствующее обстановке, 27.09.2024 в 18 час. 21 мин. в г.Нефт</w:t>
      </w:r>
      <w:r w:rsidRPr="00E2762C">
        <w:rPr>
          <w:sz w:val="27"/>
          <w:szCs w:val="27"/>
        </w:rPr>
        <w:t xml:space="preserve">еюганске, мкрн.7, стр.13, </w:t>
      </w:r>
      <w:r w:rsidRPr="00E2762C" w:rsidR="00BB11DE">
        <w:rPr>
          <w:sz w:val="27"/>
          <w:szCs w:val="27"/>
        </w:rPr>
        <w:t>не выполнил</w:t>
      </w:r>
      <w:r w:rsidRPr="00E2762C" w:rsidR="001478FF">
        <w:rPr>
          <w:sz w:val="27"/>
          <w:szCs w:val="27"/>
        </w:rPr>
        <w:t xml:space="preserve"> законного требования уполномоченного должностного лица о прохождении медицинского освидетельс</w:t>
      </w:r>
      <w:r w:rsidRPr="00E2762C" w:rsidR="00BB11DE">
        <w:rPr>
          <w:sz w:val="27"/>
          <w:szCs w:val="27"/>
        </w:rPr>
        <w:t>твования на состояние опьянения</w:t>
      </w:r>
      <w:r w:rsidRPr="00E2762C" w:rsidR="000722AC">
        <w:rPr>
          <w:sz w:val="27"/>
          <w:szCs w:val="27"/>
        </w:rPr>
        <w:t>,</w:t>
      </w:r>
      <w:r w:rsidRPr="00E2762C" w:rsidR="001478FF">
        <w:rPr>
          <w:sz w:val="27"/>
          <w:szCs w:val="27"/>
        </w:rPr>
        <w:t xml:space="preserve"> </w:t>
      </w:r>
      <w:r w:rsidRPr="00E2762C" w:rsidR="00BB11DE">
        <w:rPr>
          <w:sz w:val="27"/>
          <w:szCs w:val="27"/>
        </w:rPr>
        <w:t xml:space="preserve">если такие </w:t>
      </w:r>
      <w:r w:rsidRPr="00E2762C" w:rsidR="001478FF">
        <w:rPr>
          <w:sz w:val="27"/>
          <w:szCs w:val="27"/>
        </w:rPr>
        <w:t>действия</w:t>
      </w:r>
      <w:r w:rsidRPr="00E2762C">
        <w:rPr>
          <w:sz w:val="27"/>
          <w:szCs w:val="27"/>
        </w:rPr>
        <w:t xml:space="preserve"> не содержат уголовно – наказуемого деяния, чем </w:t>
      </w:r>
      <w:r w:rsidRPr="00E2762C" w:rsidR="00970E9F">
        <w:rPr>
          <w:sz w:val="27"/>
          <w:szCs w:val="27"/>
        </w:rPr>
        <w:t>нарушил</w:t>
      </w:r>
      <w:r w:rsidRPr="00E2762C">
        <w:rPr>
          <w:sz w:val="27"/>
          <w:szCs w:val="27"/>
        </w:rPr>
        <w:t xml:space="preserve"> п.2.3.2.ПДД РФ.</w:t>
      </w:r>
    </w:p>
    <w:p w:rsidR="00026267" w:rsidRPr="00E2762C" w:rsidP="00026267">
      <w:pPr>
        <w:ind w:right="-2"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На рассмотрение административного материала </w:t>
      </w:r>
      <w:r w:rsidRPr="00E2762C" w:rsidR="00C9233E">
        <w:rPr>
          <w:sz w:val="27"/>
          <w:szCs w:val="27"/>
        </w:rPr>
        <w:t>Волков К.А.</w:t>
      </w:r>
      <w:r w:rsidRPr="00E2762C" w:rsidR="00BB11DE">
        <w:rPr>
          <w:sz w:val="27"/>
          <w:szCs w:val="27"/>
        </w:rPr>
        <w:t xml:space="preserve"> не явил</w:t>
      </w:r>
      <w:r w:rsidRPr="00E2762C" w:rsidR="00970E9F">
        <w:rPr>
          <w:sz w:val="27"/>
          <w:szCs w:val="27"/>
        </w:rPr>
        <w:t>ся</w:t>
      </w:r>
      <w:r w:rsidRPr="00E2762C">
        <w:rPr>
          <w:sz w:val="27"/>
          <w:szCs w:val="27"/>
        </w:rPr>
        <w:t>, о времени и месте рассмотрения дела об административном правонарушении уведомлен надлежащим образом</w:t>
      </w:r>
      <w:r w:rsidRPr="00E2762C" w:rsidR="00BB11DE">
        <w:rPr>
          <w:sz w:val="27"/>
          <w:szCs w:val="27"/>
        </w:rPr>
        <w:t>. Направил</w:t>
      </w:r>
      <w:r w:rsidRPr="00E2762C" w:rsidR="001478FF">
        <w:rPr>
          <w:sz w:val="27"/>
          <w:szCs w:val="27"/>
        </w:rPr>
        <w:t xml:space="preserve"> заявление о</w:t>
      </w:r>
      <w:r w:rsidRPr="00E2762C">
        <w:rPr>
          <w:sz w:val="27"/>
          <w:szCs w:val="27"/>
        </w:rPr>
        <w:t xml:space="preserve"> рассмотрении дела в </w:t>
      </w:r>
      <w:r w:rsidRPr="00E2762C" w:rsidR="00BB11DE">
        <w:rPr>
          <w:sz w:val="27"/>
          <w:szCs w:val="27"/>
        </w:rPr>
        <w:t>его</w:t>
      </w:r>
      <w:r w:rsidRPr="00E2762C">
        <w:rPr>
          <w:sz w:val="27"/>
          <w:szCs w:val="27"/>
        </w:rPr>
        <w:t xml:space="preserve"> отсутст</w:t>
      </w:r>
      <w:r w:rsidRPr="00E2762C" w:rsidR="001478FF">
        <w:rPr>
          <w:sz w:val="27"/>
          <w:szCs w:val="27"/>
        </w:rPr>
        <w:t>вие, с правонарушением соглас</w:t>
      </w:r>
      <w:r w:rsidRPr="00E2762C" w:rsidR="00BB11DE">
        <w:rPr>
          <w:sz w:val="27"/>
          <w:szCs w:val="27"/>
        </w:rPr>
        <w:t>ен</w:t>
      </w:r>
      <w:r w:rsidRPr="00E2762C">
        <w:rPr>
          <w:sz w:val="27"/>
          <w:szCs w:val="27"/>
        </w:rPr>
        <w:t xml:space="preserve">, </w:t>
      </w:r>
      <w:r w:rsidRPr="00E2762C">
        <w:rPr>
          <w:sz w:val="27"/>
          <w:szCs w:val="27"/>
        </w:rPr>
        <w:t>вину признает.</w:t>
      </w:r>
    </w:p>
    <w:p w:rsidR="00026267" w:rsidRPr="00E2762C" w:rsidP="00026267">
      <w:pPr>
        <w:ind w:right="-2" w:hanging="142"/>
        <w:jc w:val="both"/>
        <w:rPr>
          <w:bCs/>
          <w:sz w:val="27"/>
          <w:szCs w:val="27"/>
        </w:rPr>
      </w:pPr>
      <w:r w:rsidRPr="00E2762C">
        <w:rPr>
          <w:bCs/>
          <w:sz w:val="27"/>
          <w:szCs w:val="27"/>
        </w:rPr>
        <w:t xml:space="preserve">         </w:t>
      </w:r>
      <w:r w:rsidRPr="00E2762C" w:rsidR="00BB11DE">
        <w:rPr>
          <w:bCs/>
          <w:sz w:val="27"/>
          <w:szCs w:val="27"/>
        </w:rPr>
        <w:t xml:space="preserve">   </w:t>
      </w:r>
      <w:r w:rsidRPr="00E2762C">
        <w:rPr>
          <w:bCs/>
          <w:sz w:val="27"/>
          <w:szCs w:val="27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</w:t>
      </w:r>
      <w:r w:rsidRPr="00E2762C">
        <w:rPr>
          <w:bCs/>
          <w:sz w:val="27"/>
          <w:szCs w:val="27"/>
        </w:rPr>
        <w:t xml:space="preserve">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26267" w:rsidRPr="00E2762C" w:rsidP="00026267">
      <w:pPr>
        <w:ind w:right="-2"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Таким образом,</w:t>
      </w:r>
      <w:r w:rsidRPr="00E2762C">
        <w:rPr>
          <w:sz w:val="27"/>
          <w:szCs w:val="27"/>
        </w:rPr>
        <w:t xml:space="preserve"> мировой судья, считает возможным рассмотреть дело об административном правонарушении в отсутствие </w:t>
      </w:r>
      <w:r w:rsidRPr="00E2762C" w:rsidR="00C9233E">
        <w:rPr>
          <w:sz w:val="27"/>
          <w:szCs w:val="27"/>
        </w:rPr>
        <w:t>Волкова К.А.</w:t>
      </w:r>
      <w:r w:rsidRPr="00E2762C">
        <w:rPr>
          <w:sz w:val="27"/>
          <w:szCs w:val="27"/>
        </w:rPr>
        <w:t xml:space="preserve">      </w:t>
      </w:r>
    </w:p>
    <w:p w:rsidR="00026267" w:rsidRPr="00E2762C" w:rsidP="00026267">
      <w:pPr>
        <w:ind w:right="-2" w:hanging="142"/>
        <w:jc w:val="both"/>
        <w:rPr>
          <w:sz w:val="27"/>
          <w:szCs w:val="27"/>
        </w:rPr>
      </w:pPr>
      <w:r w:rsidRPr="00E2762C">
        <w:rPr>
          <w:bCs/>
          <w:sz w:val="27"/>
          <w:szCs w:val="27"/>
        </w:rPr>
        <w:t xml:space="preserve">            </w:t>
      </w:r>
      <w:r w:rsidRPr="00E2762C">
        <w:rPr>
          <w:sz w:val="27"/>
          <w:szCs w:val="27"/>
        </w:rPr>
        <w:t>Мировой судья, исследовал следующие доказательства по делу:</w:t>
      </w:r>
    </w:p>
    <w:p w:rsidR="00026267" w:rsidRPr="00E2762C" w:rsidP="00C9233E">
      <w:pPr>
        <w:ind w:firstLine="567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- протокол об административном правонарушении 86 ХМ </w:t>
      </w:r>
      <w:r w:rsidRPr="00E2762C" w:rsidR="00C9233E">
        <w:rPr>
          <w:sz w:val="27"/>
          <w:szCs w:val="27"/>
        </w:rPr>
        <w:t>428351</w:t>
      </w:r>
      <w:r w:rsidRPr="00E2762C">
        <w:rPr>
          <w:sz w:val="27"/>
          <w:szCs w:val="27"/>
        </w:rPr>
        <w:t xml:space="preserve"> от </w:t>
      </w:r>
      <w:r w:rsidRPr="00E2762C" w:rsidR="00C9233E">
        <w:rPr>
          <w:sz w:val="27"/>
          <w:szCs w:val="27"/>
        </w:rPr>
        <w:t>27.09</w:t>
      </w:r>
      <w:r w:rsidRPr="00E2762C">
        <w:rPr>
          <w:sz w:val="27"/>
          <w:szCs w:val="27"/>
        </w:rPr>
        <w:t xml:space="preserve">.2024, согласно которому </w:t>
      </w:r>
      <w:r w:rsidRPr="00E2762C" w:rsidR="00C9233E">
        <w:rPr>
          <w:sz w:val="27"/>
          <w:szCs w:val="27"/>
        </w:rPr>
        <w:t xml:space="preserve">Волков К.А., 27.09.2024 управляя транспортным средством </w:t>
      </w:r>
      <w:r>
        <w:rPr>
          <w:sz w:val="27"/>
          <w:szCs w:val="27"/>
        </w:rPr>
        <w:t>***</w:t>
      </w:r>
      <w:r w:rsidRPr="00E2762C" w:rsidR="00C9233E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E2762C" w:rsidR="00C9233E">
        <w:rPr>
          <w:sz w:val="27"/>
          <w:szCs w:val="27"/>
        </w:rPr>
        <w:t xml:space="preserve"> с признаками опьянения: запах алкоголя изо рта, нарушение речи, поведение, не соответствующее обстановке, 27.09.2024 в 18 час. 21 мин. в г.Нефтеюганске, мкрн.7, стр.13,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</w:t>
      </w:r>
      <w:r w:rsidRPr="00E2762C" w:rsidR="00C9233E">
        <w:rPr>
          <w:sz w:val="27"/>
          <w:szCs w:val="27"/>
        </w:rPr>
        <w:t>деяния, чем нарушил п.2.3.2.ПДД РФ.</w:t>
      </w:r>
      <w:r w:rsidRPr="00E2762C">
        <w:rPr>
          <w:sz w:val="27"/>
          <w:szCs w:val="27"/>
        </w:rPr>
        <w:t xml:space="preserve"> При составлении протокола </w:t>
      </w:r>
      <w:r w:rsidRPr="00E2762C" w:rsidR="00BB11DE">
        <w:rPr>
          <w:sz w:val="27"/>
          <w:szCs w:val="27"/>
        </w:rPr>
        <w:t xml:space="preserve">об административном правонарушении </w:t>
      </w:r>
      <w:r w:rsidRPr="00E2762C" w:rsidR="00C9233E">
        <w:rPr>
          <w:sz w:val="27"/>
          <w:szCs w:val="27"/>
        </w:rPr>
        <w:t>Волкову К.А.</w:t>
      </w:r>
      <w:r w:rsidRPr="00E2762C" w:rsidR="001478FF">
        <w:rPr>
          <w:sz w:val="27"/>
          <w:szCs w:val="27"/>
        </w:rPr>
        <w:t xml:space="preserve"> </w:t>
      </w:r>
      <w:r w:rsidRPr="00E2762C" w:rsidR="000722AC">
        <w:rPr>
          <w:sz w:val="27"/>
          <w:szCs w:val="27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Pr="00E2762C" w:rsidR="00C9233E">
        <w:rPr>
          <w:sz w:val="27"/>
          <w:szCs w:val="27"/>
        </w:rPr>
        <w:t>Волкова К.А.</w:t>
      </w:r>
      <w:r w:rsidRPr="00E2762C" w:rsidR="000722AC">
        <w:rPr>
          <w:sz w:val="27"/>
          <w:szCs w:val="27"/>
        </w:rPr>
        <w:t xml:space="preserve"> в с</w:t>
      </w:r>
      <w:r w:rsidRPr="00E2762C" w:rsidR="00C9233E">
        <w:rPr>
          <w:sz w:val="27"/>
          <w:szCs w:val="27"/>
        </w:rPr>
        <w:t>оответствующих графах протокола</w:t>
      </w:r>
      <w:r w:rsidRPr="00E2762C">
        <w:rPr>
          <w:sz w:val="27"/>
          <w:szCs w:val="27"/>
        </w:rPr>
        <w:t xml:space="preserve">; </w:t>
      </w:r>
    </w:p>
    <w:p w:rsidR="00026267" w:rsidRPr="00E2762C" w:rsidP="00026267">
      <w:pPr>
        <w:ind w:firstLine="567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- протокол об отстранении от управления транспортным средством от 86 </w:t>
      </w:r>
      <w:r w:rsidRPr="00E2762C" w:rsidR="00C9233E">
        <w:rPr>
          <w:sz w:val="27"/>
          <w:szCs w:val="27"/>
        </w:rPr>
        <w:t>АК 540029 от 27.09.2024</w:t>
      </w:r>
      <w:r w:rsidRPr="00E2762C">
        <w:rPr>
          <w:sz w:val="27"/>
          <w:szCs w:val="27"/>
        </w:rPr>
        <w:t xml:space="preserve">, составленный с применением видеозаписи, согласно которому </w:t>
      </w:r>
      <w:r w:rsidRPr="00E2762C" w:rsidR="00C9233E">
        <w:rPr>
          <w:sz w:val="27"/>
          <w:szCs w:val="27"/>
        </w:rPr>
        <w:t>Волков К.А.</w:t>
      </w:r>
      <w:r w:rsidRPr="00E2762C">
        <w:rPr>
          <w:sz w:val="27"/>
          <w:szCs w:val="27"/>
        </w:rPr>
        <w:t xml:space="preserve"> был отстранен от управления транспортным средством </w:t>
      </w:r>
      <w:r>
        <w:rPr>
          <w:sz w:val="27"/>
          <w:szCs w:val="27"/>
        </w:rPr>
        <w:t>***</w:t>
      </w:r>
      <w:r w:rsidRPr="00E2762C" w:rsidR="00C9233E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E2762C" w:rsidR="00BB11DE">
        <w:rPr>
          <w:sz w:val="27"/>
          <w:szCs w:val="27"/>
        </w:rPr>
        <w:t xml:space="preserve">, в связи с наличием признаков опьянения: </w:t>
      </w:r>
      <w:r w:rsidRPr="00E2762C" w:rsidR="00C9233E">
        <w:rPr>
          <w:sz w:val="27"/>
          <w:szCs w:val="27"/>
        </w:rPr>
        <w:t>запах алкоголя изо рта, нарушение речи, поведение, не соответствующее обстановке. Волков</w:t>
      </w:r>
      <w:r w:rsidRPr="00E2762C" w:rsidR="001626B2">
        <w:rPr>
          <w:sz w:val="27"/>
          <w:szCs w:val="27"/>
        </w:rPr>
        <w:t xml:space="preserve"> К.А.</w:t>
      </w:r>
      <w:r w:rsidRPr="00E2762C" w:rsidR="00C9233E">
        <w:rPr>
          <w:sz w:val="27"/>
          <w:szCs w:val="27"/>
        </w:rPr>
        <w:t xml:space="preserve"> от подписи в протоколе отказался, о чем имеется соответствующая отметка</w:t>
      </w:r>
      <w:r w:rsidRPr="00E2762C">
        <w:rPr>
          <w:sz w:val="27"/>
          <w:szCs w:val="27"/>
        </w:rPr>
        <w:t>;</w:t>
      </w:r>
    </w:p>
    <w:p w:rsidR="00026267" w:rsidRPr="00E2762C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- акт освидетельствования </w:t>
      </w:r>
      <w:r w:rsidRPr="00E2762C">
        <w:rPr>
          <w:sz w:val="27"/>
          <w:szCs w:val="27"/>
        </w:rPr>
        <w:t>на состояние алкогол</w:t>
      </w:r>
      <w:r w:rsidRPr="00E2762C" w:rsidR="00C029F1">
        <w:rPr>
          <w:sz w:val="27"/>
          <w:szCs w:val="27"/>
        </w:rPr>
        <w:t xml:space="preserve">ьного опьянения </w:t>
      </w:r>
      <w:r w:rsidRPr="00E2762C">
        <w:rPr>
          <w:sz w:val="27"/>
          <w:szCs w:val="27"/>
        </w:rPr>
        <w:t xml:space="preserve">86 ГП </w:t>
      </w:r>
      <w:r w:rsidRPr="00E2762C" w:rsidR="00C9233E">
        <w:rPr>
          <w:sz w:val="27"/>
          <w:szCs w:val="27"/>
        </w:rPr>
        <w:t>069565</w:t>
      </w:r>
      <w:r w:rsidRPr="00E2762C">
        <w:rPr>
          <w:sz w:val="27"/>
          <w:szCs w:val="27"/>
        </w:rPr>
        <w:t xml:space="preserve"> от </w:t>
      </w:r>
      <w:r w:rsidRPr="00E2762C" w:rsidR="00C9233E">
        <w:rPr>
          <w:sz w:val="27"/>
          <w:szCs w:val="27"/>
        </w:rPr>
        <w:t>27.09</w:t>
      </w:r>
      <w:r w:rsidRPr="00E2762C">
        <w:rPr>
          <w:sz w:val="27"/>
          <w:szCs w:val="27"/>
        </w:rPr>
        <w:t xml:space="preserve">.2024, составленный с применением видеозаписи, согласно которому ввиду наличия у </w:t>
      </w:r>
      <w:r w:rsidRPr="00E2762C" w:rsidR="00C9233E">
        <w:rPr>
          <w:sz w:val="27"/>
          <w:szCs w:val="27"/>
        </w:rPr>
        <w:t>Волкова К.А.</w:t>
      </w:r>
      <w:r w:rsidRPr="00E2762C">
        <w:rPr>
          <w:sz w:val="27"/>
          <w:szCs w:val="27"/>
        </w:rPr>
        <w:t xml:space="preserve"> признаков опьянения: </w:t>
      </w:r>
      <w:r w:rsidRPr="00E2762C" w:rsidR="00C9233E">
        <w:rPr>
          <w:sz w:val="27"/>
          <w:szCs w:val="27"/>
        </w:rPr>
        <w:t>запах алкоголя изо рта, нарушение речи, поведение, не соответствующее обстановке</w:t>
      </w:r>
      <w:r w:rsidRPr="00E2762C">
        <w:rPr>
          <w:sz w:val="27"/>
          <w:szCs w:val="27"/>
        </w:rPr>
        <w:t xml:space="preserve">, </w:t>
      </w:r>
      <w:r w:rsidRPr="00E2762C" w:rsidR="000B29F7">
        <w:rPr>
          <w:sz w:val="27"/>
          <w:szCs w:val="27"/>
        </w:rPr>
        <w:t>ему</w:t>
      </w:r>
      <w:r w:rsidRPr="00E2762C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</w:t>
      </w:r>
      <w:r w:rsidRPr="00E2762C" w:rsidR="000B29F7">
        <w:rPr>
          <w:sz w:val="27"/>
          <w:szCs w:val="27"/>
        </w:rPr>
        <w:t xml:space="preserve"> с применением средства измерени</w:t>
      </w:r>
      <w:r w:rsidRPr="00E2762C" w:rsidR="00C9233E">
        <w:rPr>
          <w:sz w:val="27"/>
          <w:szCs w:val="27"/>
        </w:rPr>
        <w:t>й</w:t>
      </w:r>
      <w:r w:rsidRPr="00E2762C" w:rsidR="000B29F7">
        <w:rPr>
          <w:sz w:val="27"/>
          <w:szCs w:val="27"/>
        </w:rPr>
        <w:t xml:space="preserve"> </w:t>
      </w:r>
      <w:r w:rsidRPr="00E2762C" w:rsidR="000A63D4">
        <w:rPr>
          <w:sz w:val="27"/>
          <w:szCs w:val="27"/>
        </w:rPr>
        <w:t xml:space="preserve">Алкотектор </w:t>
      </w:r>
      <w:r w:rsidRPr="00E2762C" w:rsidR="000A63D4">
        <w:rPr>
          <w:sz w:val="27"/>
          <w:szCs w:val="27"/>
          <w:lang w:val="en-US"/>
        </w:rPr>
        <w:t>PRO</w:t>
      </w:r>
      <w:r w:rsidRPr="00E2762C" w:rsidR="000A63D4">
        <w:rPr>
          <w:sz w:val="27"/>
          <w:szCs w:val="27"/>
        </w:rPr>
        <w:t xml:space="preserve">-100 </w:t>
      </w:r>
      <w:r w:rsidRPr="00E2762C" w:rsidR="000A63D4">
        <w:rPr>
          <w:sz w:val="27"/>
          <w:szCs w:val="27"/>
          <w:lang w:val="en-US"/>
        </w:rPr>
        <w:t>touch</w:t>
      </w:r>
      <w:r w:rsidRPr="00E2762C" w:rsidR="000A63D4">
        <w:rPr>
          <w:sz w:val="27"/>
          <w:szCs w:val="27"/>
        </w:rPr>
        <w:t>, заводской номер 850672</w:t>
      </w:r>
      <w:r w:rsidRPr="00E2762C">
        <w:rPr>
          <w:sz w:val="27"/>
          <w:szCs w:val="27"/>
        </w:rPr>
        <w:t xml:space="preserve">, от прохождения освидетельствования </w:t>
      </w:r>
      <w:r w:rsidRPr="00E2762C" w:rsidR="00C9233E">
        <w:rPr>
          <w:sz w:val="27"/>
          <w:szCs w:val="27"/>
        </w:rPr>
        <w:t>Волков К.А.</w:t>
      </w:r>
      <w:r w:rsidRPr="00E2762C" w:rsidR="000A63D4">
        <w:rPr>
          <w:sz w:val="27"/>
          <w:szCs w:val="27"/>
        </w:rPr>
        <w:t xml:space="preserve"> отказался. От подписи в протоколе отказался, о чем имеется соответствующая отметка</w:t>
      </w:r>
      <w:r w:rsidRPr="00E2762C">
        <w:rPr>
          <w:sz w:val="27"/>
          <w:szCs w:val="27"/>
        </w:rPr>
        <w:t>;</w:t>
      </w:r>
    </w:p>
    <w:p w:rsidR="00026267" w:rsidRPr="00E2762C" w:rsidP="00F8683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- протокол 86 </w:t>
      </w:r>
      <w:r w:rsidRPr="00E2762C" w:rsidR="000B29F7">
        <w:rPr>
          <w:sz w:val="27"/>
          <w:szCs w:val="27"/>
        </w:rPr>
        <w:t>НП</w:t>
      </w:r>
      <w:r w:rsidRPr="00E2762C" w:rsidR="000A63D4">
        <w:rPr>
          <w:sz w:val="27"/>
          <w:szCs w:val="27"/>
        </w:rPr>
        <w:t xml:space="preserve"> №045022</w:t>
      </w:r>
      <w:r w:rsidRPr="00E2762C" w:rsidR="000B29F7">
        <w:rPr>
          <w:sz w:val="27"/>
          <w:szCs w:val="27"/>
        </w:rPr>
        <w:t xml:space="preserve"> </w:t>
      </w:r>
      <w:r w:rsidRPr="00E2762C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Pr="00E2762C" w:rsidR="000A63D4">
        <w:rPr>
          <w:sz w:val="27"/>
          <w:szCs w:val="27"/>
        </w:rPr>
        <w:t>27.09.2024</w:t>
      </w:r>
      <w:r w:rsidRPr="00E2762C">
        <w:rPr>
          <w:sz w:val="27"/>
          <w:szCs w:val="27"/>
        </w:rPr>
        <w:t xml:space="preserve">, составленный с применением видеозаписи, согласно которому </w:t>
      </w:r>
      <w:r w:rsidRPr="00E2762C" w:rsidR="00C9233E">
        <w:rPr>
          <w:sz w:val="27"/>
          <w:szCs w:val="27"/>
        </w:rPr>
        <w:t>Волков К.А.</w:t>
      </w:r>
      <w:r w:rsidRPr="00E2762C">
        <w:rPr>
          <w:sz w:val="27"/>
          <w:szCs w:val="27"/>
        </w:rPr>
        <w:t xml:space="preserve"> </w:t>
      </w:r>
      <w:r w:rsidRPr="00E2762C" w:rsidR="000A63D4">
        <w:rPr>
          <w:sz w:val="27"/>
          <w:szCs w:val="27"/>
        </w:rPr>
        <w:t>27.09.2024</w:t>
      </w:r>
      <w:r w:rsidRPr="00E2762C">
        <w:rPr>
          <w:sz w:val="27"/>
          <w:szCs w:val="27"/>
        </w:rPr>
        <w:t xml:space="preserve"> в </w:t>
      </w:r>
      <w:r w:rsidRPr="00E2762C" w:rsidR="000A63D4">
        <w:rPr>
          <w:sz w:val="27"/>
          <w:szCs w:val="27"/>
        </w:rPr>
        <w:t>17</w:t>
      </w:r>
      <w:r w:rsidRPr="00E2762C">
        <w:rPr>
          <w:sz w:val="27"/>
          <w:szCs w:val="27"/>
        </w:rPr>
        <w:t xml:space="preserve"> час. </w:t>
      </w:r>
      <w:r w:rsidRPr="00E2762C" w:rsidR="000B29F7">
        <w:rPr>
          <w:sz w:val="27"/>
          <w:szCs w:val="27"/>
        </w:rPr>
        <w:t>48</w:t>
      </w:r>
      <w:r w:rsidRPr="00E2762C">
        <w:rPr>
          <w:sz w:val="27"/>
          <w:szCs w:val="27"/>
        </w:rPr>
        <w:t xml:space="preserve"> мин.</w:t>
      </w:r>
      <w:r w:rsidRPr="00E2762C">
        <w:rPr>
          <w:rFonts w:eastAsia="Arial Unicode MS"/>
          <w:sz w:val="27"/>
          <w:szCs w:val="27"/>
        </w:rPr>
        <w:t>, нап</w:t>
      </w:r>
      <w:r w:rsidRPr="00E2762C">
        <w:rPr>
          <w:rFonts w:eastAsia="Arial Unicode MS"/>
          <w:sz w:val="27"/>
          <w:szCs w:val="27"/>
        </w:rPr>
        <w:t>равлен для прохождения медицинского освидетельствования на состояние опьянения</w:t>
      </w:r>
      <w:r w:rsidRPr="00E2762C" w:rsidR="00970E9F">
        <w:rPr>
          <w:rFonts w:eastAsia="Arial Unicode MS"/>
          <w:sz w:val="27"/>
          <w:szCs w:val="27"/>
        </w:rPr>
        <w:t>,</w:t>
      </w:r>
      <w:r w:rsidRPr="00E2762C">
        <w:rPr>
          <w:rFonts w:eastAsia="Arial Unicode MS"/>
          <w:sz w:val="27"/>
          <w:szCs w:val="27"/>
        </w:rPr>
        <w:t xml:space="preserve"> в связи с отказом от прохождения освидетельствования на состояние алкогольного опьянения. </w:t>
      </w:r>
      <w:r w:rsidRPr="00E2762C" w:rsidR="00C9233E">
        <w:rPr>
          <w:sz w:val="27"/>
          <w:szCs w:val="27"/>
        </w:rPr>
        <w:t>Волков К.А.</w:t>
      </w:r>
      <w:r w:rsidRPr="00E2762C">
        <w:rPr>
          <w:sz w:val="27"/>
          <w:szCs w:val="27"/>
        </w:rPr>
        <w:t xml:space="preserve"> отказал</w:t>
      </w:r>
      <w:r w:rsidRPr="00E2762C" w:rsidR="000B29F7">
        <w:rPr>
          <w:sz w:val="27"/>
          <w:szCs w:val="27"/>
        </w:rPr>
        <w:t>ся</w:t>
      </w:r>
      <w:r w:rsidRPr="00E2762C">
        <w:rPr>
          <w:sz w:val="27"/>
          <w:szCs w:val="27"/>
        </w:rPr>
        <w:t xml:space="preserve"> от прохождения медицинского освидетельствования, о чем </w:t>
      </w:r>
      <w:r w:rsidRPr="00E2762C" w:rsidR="00F8683E">
        <w:rPr>
          <w:sz w:val="27"/>
          <w:szCs w:val="27"/>
        </w:rPr>
        <w:t>собственноручно указал в протоколе</w:t>
      </w:r>
      <w:r w:rsidRPr="00E2762C" w:rsidR="001626B2">
        <w:rPr>
          <w:sz w:val="27"/>
          <w:szCs w:val="27"/>
        </w:rPr>
        <w:t>. От подписи в протоколе отказался, о чем имеется соответствующая отметка</w:t>
      </w:r>
      <w:r w:rsidRPr="00E2762C" w:rsidR="00F8683E">
        <w:rPr>
          <w:sz w:val="27"/>
          <w:szCs w:val="27"/>
        </w:rPr>
        <w:t>;</w:t>
      </w:r>
    </w:p>
    <w:p w:rsidR="00026267" w:rsidRPr="00E2762C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- протокол 86 </w:t>
      </w:r>
      <w:r w:rsidRPr="00E2762C" w:rsidR="000A63D4">
        <w:rPr>
          <w:sz w:val="27"/>
          <w:szCs w:val="27"/>
        </w:rPr>
        <w:t>ФУ 003466 о</w:t>
      </w:r>
      <w:r w:rsidRPr="00E2762C">
        <w:rPr>
          <w:sz w:val="27"/>
          <w:szCs w:val="27"/>
        </w:rPr>
        <w:t xml:space="preserve"> задержани</w:t>
      </w:r>
      <w:r w:rsidRPr="00E2762C" w:rsidR="000A63D4">
        <w:rPr>
          <w:sz w:val="27"/>
          <w:szCs w:val="27"/>
        </w:rPr>
        <w:t>и</w:t>
      </w:r>
      <w:r w:rsidRPr="00E2762C">
        <w:rPr>
          <w:sz w:val="27"/>
          <w:szCs w:val="27"/>
        </w:rPr>
        <w:t xml:space="preserve"> транспортного средства от </w:t>
      </w:r>
      <w:r w:rsidRPr="00E2762C" w:rsidR="000A63D4">
        <w:rPr>
          <w:sz w:val="27"/>
          <w:szCs w:val="27"/>
        </w:rPr>
        <w:t>27.09.2024</w:t>
      </w:r>
      <w:r w:rsidRPr="00E2762C">
        <w:rPr>
          <w:sz w:val="27"/>
          <w:szCs w:val="27"/>
        </w:rPr>
        <w:t xml:space="preserve">, согласно которому т/с </w:t>
      </w:r>
      <w:r>
        <w:rPr>
          <w:sz w:val="27"/>
          <w:szCs w:val="27"/>
        </w:rPr>
        <w:t>***</w:t>
      </w:r>
      <w:r w:rsidRPr="00E2762C" w:rsidR="000A63D4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E2762C" w:rsidR="008E54DA">
        <w:rPr>
          <w:sz w:val="27"/>
          <w:szCs w:val="27"/>
        </w:rPr>
        <w:t xml:space="preserve"> </w:t>
      </w:r>
      <w:r w:rsidRPr="00E2762C">
        <w:rPr>
          <w:sz w:val="27"/>
          <w:szCs w:val="27"/>
        </w:rPr>
        <w:t xml:space="preserve">передано </w:t>
      </w:r>
      <w:r>
        <w:rPr>
          <w:sz w:val="27"/>
          <w:szCs w:val="27"/>
        </w:rPr>
        <w:t>ФИО</w:t>
      </w:r>
      <w:r w:rsidRPr="00E2762C" w:rsidR="000A63D4">
        <w:rPr>
          <w:sz w:val="27"/>
          <w:szCs w:val="27"/>
        </w:rPr>
        <w:t>.</w:t>
      </w:r>
      <w:r w:rsidRPr="00E2762C">
        <w:rPr>
          <w:sz w:val="27"/>
          <w:szCs w:val="27"/>
        </w:rPr>
        <w:t xml:space="preserve"> для </w:t>
      </w:r>
      <w:r w:rsidRPr="00E2762C" w:rsidR="000A63D4">
        <w:rPr>
          <w:sz w:val="27"/>
          <w:szCs w:val="27"/>
        </w:rPr>
        <w:t xml:space="preserve">транспортировки и </w:t>
      </w:r>
      <w:r w:rsidRPr="00E2762C">
        <w:rPr>
          <w:sz w:val="27"/>
          <w:szCs w:val="27"/>
        </w:rPr>
        <w:t xml:space="preserve">помещения на специализированную стоянку </w:t>
      </w:r>
      <w:r w:rsidRPr="00E2762C" w:rsidR="000A63D4">
        <w:rPr>
          <w:sz w:val="27"/>
          <w:szCs w:val="27"/>
        </w:rPr>
        <w:t>ИП Шашко</w:t>
      </w:r>
      <w:r w:rsidRPr="00E2762C">
        <w:rPr>
          <w:sz w:val="27"/>
          <w:szCs w:val="27"/>
        </w:rPr>
        <w:t xml:space="preserve">. Копия протокола </w:t>
      </w:r>
      <w:r w:rsidRPr="00E2762C" w:rsidR="00C9233E">
        <w:rPr>
          <w:sz w:val="27"/>
          <w:szCs w:val="27"/>
        </w:rPr>
        <w:t>Волкову К.А.</w:t>
      </w:r>
      <w:r w:rsidRPr="00E2762C" w:rsidR="000B29F7">
        <w:rPr>
          <w:sz w:val="27"/>
          <w:szCs w:val="27"/>
        </w:rPr>
        <w:t xml:space="preserve"> </w:t>
      </w:r>
      <w:r w:rsidRPr="00E2762C">
        <w:rPr>
          <w:sz w:val="27"/>
          <w:szCs w:val="27"/>
        </w:rPr>
        <w:t>вручена;</w:t>
      </w:r>
    </w:p>
    <w:p w:rsidR="000A63D4" w:rsidRPr="00E2762C" w:rsidP="002301BC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E2762C">
        <w:rPr>
          <w:sz w:val="27"/>
          <w:szCs w:val="27"/>
        </w:rPr>
        <w:t>- реестр административных правонарушений;</w:t>
      </w:r>
    </w:p>
    <w:p w:rsidR="001626B2" w:rsidRPr="00E2762C" w:rsidP="001626B2">
      <w:pPr>
        <w:ind w:firstLine="426"/>
        <w:jc w:val="both"/>
        <w:rPr>
          <w:rFonts w:eastAsia="Arial Unicode MS"/>
          <w:sz w:val="27"/>
          <w:szCs w:val="27"/>
        </w:rPr>
      </w:pPr>
      <w:r w:rsidRPr="00E2762C">
        <w:rPr>
          <w:rFonts w:eastAsia="Arial Unicode MS"/>
          <w:sz w:val="27"/>
          <w:szCs w:val="27"/>
        </w:rPr>
        <w:t xml:space="preserve">- сведения ИЦ УМВД России по ХМАО-Югре, по г. Москва, </w:t>
      </w:r>
      <w:r w:rsidRPr="00E2762C">
        <w:rPr>
          <w:sz w:val="27"/>
          <w:szCs w:val="27"/>
        </w:rPr>
        <w:t xml:space="preserve">согласно которым Волков </w:t>
      </w:r>
      <w:r w:rsidRPr="00E2762C">
        <w:rPr>
          <w:sz w:val="27"/>
          <w:szCs w:val="27"/>
        </w:rPr>
        <w:t>К.А. к уголовной ответственности по ст.ст.264.1 УК РФ не привлекался</w:t>
      </w:r>
      <w:r w:rsidRPr="00E2762C">
        <w:rPr>
          <w:rFonts w:eastAsia="Arial Unicode MS"/>
          <w:sz w:val="27"/>
          <w:szCs w:val="27"/>
        </w:rPr>
        <w:t>;</w:t>
      </w:r>
    </w:p>
    <w:p w:rsidR="001626B2" w:rsidRPr="00E2762C" w:rsidP="001626B2">
      <w:pPr>
        <w:ind w:firstLine="426"/>
        <w:jc w:val="both"/>
        <w:rPr>
          <w:rFonts w:eastAsia="Arial Unicode MS"/>
          <w:sz w:val="27"/>
          <w:szCs w:val="27"/>
        </w:rPr>
      </w:pPr>
      <w:r w:rsidRPr="00E2762C">
        <w:rPr>
          <w:rFonts w:eastAsia="Arial Unicode MS"/>
          <w:sz w:val="27"/>
          <w:szCs w:val="27"/>
        </w:rPr>
        <w:t>- справку на лицо по ИБД-Ф (ОСК+ФР+ЗАГС) на Волкова К.А.;</w:t>
      </w:r>
    </w:p>
    <w:p w:rsidR="00E2762C" w:rsidRPr="00E2762C" w:rsidP="001626B2">
      <w:pPr>
        <w:ind w:firstLine="426"/>
        <w:jc w:val="both"/>
        <w:rPr>
          <w:sz w:val="27"/>
          <w:szCs w:val="27"/>
        </w:rPr>
      </w:pPr>
      <w:r w:rsidRPr="00E2762C">
        <w:rPr>
          <w:rFonts w:eastAsia="Arial Unicode MS"/>
          <w:sz w:val="27"/>
          <w:szCs w:val="27"/>
        </w:rPr>
        <w:t>- карточку операции с ВУ, согласно которой срок действия водительского удостоверения Волкова К.А. до 26.07.2022;</w:t>
      </w:r>
    </w:p>
    <w:p w:rsidR="001626B2" w:rsidRPr="00E2762C" w:rsidP="001626B2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- </w:t>
      </w:r>
      <w:r w:rsidRPr="00E2762C">
        <w:rPr>
          <w:sz w:val="27"/>
          <w:szCs w:val="27"/>
          <w:lang w:val="en-US"/>
        </w:rPr>
        <w:t>CD</w:t>
      </w:r>
      <w:r w:rsidRPr="00E2762C">
        <w:rPr>
          <w:sz w:val="27"/>
          <w:szCs w:val="27"/>
        </w:rPr>
        <w:t>-</w:t>
      </w:r>
      <w:r w:rsidRPr="00E2762C">
        <w:rPr>
          <w:sz w:val="27"/>
          <w:szCs w:val="27"/>
          <w:lang w:val="en-US"/>
        </w:rPr>
        <w:t>R</w:t>
      </w:r>
      <w:r w:rsidRPr="00E2762C">
        <w:rPr>
          <w:sz w:val="27"/>
          <w:szCs w:val="27"/>
        </w:rPr>
        <w:t xml:space="preserve"> диск с в</w:t>
      </w:r>
      <w:r w:rsidRPr="00E2762C">
        <w:rPr>
          <w:sz w:val="27"/>
          <w:szCs w:val="27"/>
        </w:rPr>
        <w:t xml:space="preserve">идеозаписью, которая подтверждает факт управления т/с и остановки т/с под управлением </w:t>
      </w:r>
      <w:r w:rsidRPr="00E2762C" w:rsidR="00E2762C">
        <w:rPr>
          <w:sz w:val="27"/>
          <w:szCs w:val="27"/>
        </w:rPr>
        <w:t>Волкова К.А</w:t>
      </w:r>
      <w:r w:rsidRPr="00E2762C">
        <w:rPr>
          <w:sz w:val="27"/>
          <w:szCs w:val="27"/>
        </w:rPr>
        <w:t xml:space="preserve">., соблюдение установленного порядка привлечения </w:t>
      </w:r>
      <w:r w:rsidRPr="00E2762C" w:rsidR="00E2762C">
        <w:rPr>
          <w:sz w:val="27"/>
          <w:szCs w:val="27"/>
        </w:rPr>
        <w:t>Волкова К.А.</w:t>
      </w:r>
      <w:r w:rsidRPr="00E2762C">
        <w:rPr>
          <w:sz w:val="27"/>
          <w:szCs w:val="27"/>
        </w:rPr>
        <w:t xml:space="preserve"> к административной ответственности. Нарушений должностными лицами ГИБДД ОМВД России по г.Нефтеюга</w:t>
      </w:r>
      <w:r w:rsidRPr="00E2762C">
        <w:rPr>
          <w:sz w:val="27"/>
          <w:szCs w:val="27"/>
        </w:rPr>
        <w:t>нску допущено не было.</w:t>
      </w:r>
    </w:p>
    <w:p w:rsidR="00026267" w:rsidRPr="00E2762C" w:rsidP="00E2762C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 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</w:t>
      </w:r>
      <w:r w:rsidRPr="00E2762C">
        <w:rPr>
          <w:sz w:val="27"/>
          <w:szCs w:val="27"/>
        </w:rPr>
        <w:t>полиции» им</w:t>
      </w:r>
      <w:r w:rsidRPr="00E2762C">
        <w:rPr>
          <w:sz w:val="27"/>
          <w:szCs w:val="27"/>
        </w:rPr>
        <w:t>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</w:t>
      </w:r>
      <w:r w:rsidRPr="00E2762C">
        <w:rPr>
          <w:sz w:val="27"/>
          <w:szCs w:val="27"/>
        </w:rPr>
        <w:t xml:space="preserve">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</w:t>
      </w:r>
      <w:r w:rsidRPr="00E2762C">
        <w:rPr>
          <w:sz w:val="27"/>
          <w:szCs w:val="27"/>
        </w:rPr>
        <w:t>на состояние опьянения в порядке, установленном Правительством Российской Федерации.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В соответствии с пунктом 11 Постановления Пленума Верховного Суда РФ от 25 июня 2019 года N 20 "О некоторых вопросах, возникающих в судебной практике при рассмотрении дел </w:t>
      </w:r>
      <w:r w:rsidRPr="00E2762C">
        <w:rPr>
          <w:sz w:val="27"/>
          <w:szCs w:val="27"/>
        </w:rPr>
        <w:t>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</w:t>
      </w:r>
      <w:r w:rsidRPr="00E2762C">
        <w:rPr>
          <w:sz w:val="27"/>
          <w:szCs w:val="27"/>
        </w:rPr>
        <w:t>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</w:t>
      </w:r>
      <w:r w:rsidRPr="00E2762C">
        <w:rPr>
          <w:sz w:val="27"/>
          <w:szCs w:val="27"/>
        </w:rPr>
        <w:t>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</w:t>
      </w:r>
      <w:r w:rsidRPr="00E2762C">
        <w:rPr>
          <w:sz w:val="27"/>
          <w:szCs w:val="27"/>
        </w:rPr>
        <w:t>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Невыполнение законного требования сотрудника Госавтоинспекции о прохождении медицинского освидетельст</w:t>
      </w:r>
      <w:r w:rsidRPr="00E2762C">
        <w:rPr>
          <w:sz w:val="27"/>
          <w:szCs w:val="27"/>
        </w:rPr>
        <w:t xml:space="preserve">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4" w:history="1">
        <w:r w:rsidRPr="00E2762C">
          <w:rPr>
            <w:rStyle w:val="Hyperlink"/>
            <w:color w:val="auto"/>
            <w:sz w:val="27"/>
            <w:szCs w:val="27"/>
            <w:u w:val="none"/>
          </w:rPr>
          <w:t>ч. 1</w:t>
        </w:r>
      </w:hyperlink>
      <w:r w:rsidRPr="00E2762C">
        <w:rPr>
          <w:sz w:val="27"/>
          <w:szCs w:val="27"/>
        </w:rPr>
        <w:t xml:space="preserve"> ст. 12.26 КоАП РФ.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В соответствии с ч. 2, ч. 6 ст. 25.7 КоАП РФ, в случаях, </w:t>
      </w:r>
      <w:r w:rsidRPr="00E2762C">
        <w:rPr>
          <w:sz w:val="27"/>
          <w:szCs w:val="27"/>
        </w:rPr>
        <w:t>предусмотренных </w:t>
      </w:r>
      <w:hyperlink r:id="rId5" w:anchor="dst102447" w:history="1">
        <w:r w:rsidRPr="00E2762C">
          <w:rPr>
            <w:rStyle w:val="Hyperlink"/>
            <w:color w:val="auto"/>
            <w:sz w:val="27"/>
            <w:szCs w:val="27"/>
            <w:u w:val="none"/>
          </w:rPr>
          <w:t>главой 27</w:t>
        </w:r>
      </w:hyperlink>
      <w:r w:rsidRPr="00E2762C">
        <w:rPr>
          <w:sz w:val="27"/>
          <w:szCs w:val="27"/>
        </w:rPr>
        <w:t> и </w:t>
      </w:r>
      <w:hyperlink r:id="rId6" w:anchor="dst1120" w:history="1">
        <w:r w:rsidRPr="00E2762C">
          <w:rPr>
            <w:rStyle w:val="Hyperlink"/>
            <w:color w:val="auto"/>
            <w:sz w:val="27"/>
            <w:szCs w:val="27"/>
            <w:u w:val="none"/>
          </w:rPr>
          <w:t>статьей 28.1.1</w:t>
        </w:r>
      </w:hyperlink>
      <w:r w:rsidRPr="00E2762C">
        <w:rPr>
          <w:sz w:val="27"/>
          <w:szCs w:val="27"/>
        </w:rPr>
        <w:t xml:space="preserve"> настоящего Кодекса, обязательно присутствие понятых или применение видеозаписи. 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</w:t>
      </w:r>
      <w:r w:rsidRPr="00E2762C">
        <w:rPr>
          <w:sz w:val="27"/>
          <w:szCs w:val="27"/>
        </w:rPr>
        <w:t>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</w:t>
      </w:r>
      <w:r w:rsidRPr="00E2762C">
        <w:rPr>
          <w:sz w:val="27"/>
          <w:szCs w:val="27"/>
        </w:rPr>
        <w:t xml:space="preserve"> соответствующему протоколу либо акту освидетельствования на состояние алкогольного опьянения.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E2762C" w:rsidR="00C9233E">
        <w:rPr>
          <w:sz w:val="27"/>
          <w:szCs w:val="27"/>
        </w:rPr>
        <w:t>Волкова К.А.</w:t>
      </w:r>
      <w:r w:rsidRPr="00E2762C">
        <w:rPr>
          <w:sz w:val="27"/>
          <w:szCs w:val="27"/>
        </w:rPr>
        <w:t xml:space="preserve"> инспектором ДПС применена видеозапись,</w:t>
      </w:r>
      <w:r w:rsidRPr="00E2762C">
        <w:rPr>
          <w:sz w:val="27"/>
          <w:szCs w:val="27"/>
        </w:rPr>
        <w:t xml:space="preserve"> которая подтверждает соблюдение установленного порядка привлечения к административной ответственности. 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Факт управления </w:t>
      </w:r>
      <w:r w:rsidRPr="00E2762C" w:rsidR="00C9233E">
        <w:rPr>
          <w:sz w:val="27"/>
          <w:szCs w:val="27"/>
        </w:rPr>
        <w:t>Волкова К.А.</w:t>
      </w:r>
      <w:r w:rsidRPr="00E2762C">
        <w:rPr>
          <w:sz w:val="27"/>
          <w:szCs w:val="27"/>
        </w:rPr>
        <w:t xml:space="preserve"> транспортным средством подтверждаетс</w:t>
      </w:r>
      <w:r w:rsidRPr="00E2762C" w:rsidR="00945FF1">
        <w:rPr>
          <w:sz w:val="27"/>
          <w:szCs w:val="27"/>
        </w:rPr>
        <w:t xml:space="preserve">я материалами дела, в том числе </w:t>
      </w:r>
      <w:r w:rsidRPr="00E2762C" w:rsidR="00E2762C">
        <w:rPr>
          <w:sz w:val="27"/>
          <w:szCs w:val="27"/>
        </w:rPr>
        <w:t>видеозаписью</w:t>
      </w:r>
      <w:r w:rsidRPr="00E2762C">
        <w:rPr>
          <w:sz w:val="27"/>
          <w:szCs w:val="27"/>
        </w:rPr>
        <w:t>.</w:t>
      </w: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Имеющиеся в материалах дела доказательст</w:t>
      </w:r>
      <w:r w:rsidRPr="00E2762C">
        <w:rPr>
          <w:sz w:val="27"/>
          <w:szCs w:val="27"/>
        </w:rPr>
        <w:t>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26267" w:rsidRPr="00E2762C" w:rsidP="00CA1E19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Мировой судья, изучив и оценив все доказательства по делу в их с</w:t>
      </w:r>
      <w:r w:rsidRPr="00E2762C">
        <w:rPr>
          <w:sz w:val="27"/>
          <w:szCs w:val="27"/>
        </w:rPr>
        <w:t xml:space="preserve">овокупности, квалифицирует действия </w:t>
      </w:r>
      <w:r w:rsidRPr="00E2762C" w:rsidR="00C9233E">
        <w:rPr>
          <w:sz w:val="27"/>
          <w:szCs w:val="27"/>
        </w:rPr>
        <w:t>Волкова К.А.</w:t>
      </w:r>
      <w:r w:rsidRPr="00E2762C">
        <w:rPr>
          <w:sz w:val="27"/>
          <w:szCs w:val="27"/>
        </w:rPr>
        <w:t xml:space="preserve"> по ч. 1 ст. 12.26 Кодекса Российской Федерации об административных правонарушениях, как </w:t>
      </w:r>
      <w:r w:rsidRPr="00E2762C" w:rsidR="00CA1E19">
        <w:rPr>
          <w:sz w:val="27"/>
          <w:szCs w:val="27"/>
        </w:rPr>
        <w:t>н</w:t>
      </w:r>
      <w:r w:rsidRPr="00E2762C" w:rsidR="00CA1E19">
        <w:rPr>
          <w:sz w:val="27"/>
          <w:szCs w:val="27"/>
          <w:shd w:val="clear" w:color="auto" w:fill="FFFFFF"/>
        </w:rPr>
        <w:t xml:space="preserve">евыполнение водителем транспортного средства законного </w:t>
      </w:r>
      <w:hyperlink r:id="rId7" w:anchor="/document/1305770/entry/100232" w:history="1">
        <w:r w:rsidRPr="00E2762C" w:rsidR="00CA1E1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требования</w:t>
        </w:r>
      </w:hyperlink>
      <w:r w:rsidRPr="00E2762C" w:rsidR="00CA1E19">
        <w:rPr>
          <w:sz w:val="27"/>
          <w:szCs w:val="27"/>
          <w:shd w:val="clear" w:color="auto" w:fill="FFFFFF"/>
        </w:rPr>
        <w:t xml:space="preserve"> уполномоченного </w:t>
      </w:r>
      <w:hyperlink r:id="rId7" w:anchor="/document/12182530/entry/130114" w:history="1">
        <w:r w:rsidRPr="00E2762C" w:rsidR="00CA1E1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должностного лица</w:t>
        </w:r>
      </w:hyperlink>
      <w:r w:rsidRPr="00E2762C" w:rsidR="00CA1E19">
        <w:rPr>
          <w:sz w:val="27"/>
          <w:szCs w:val="27"/>
          <w:shd w:val="clear" w:color="auto" w:fill="FFFFFF"/>
        </w:rPr>
        <w:t xml:space="preserve"> о прохождении </w:t>
      </w:r>
      <w:hyperlink r:id="rId7" w:anchor="/document/405547109/entry/1000" w:history="1">
        <w:r w:rsidRPr="00E2762C" w:rsidR="00CA1E1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медицинского освидетельствования</w:t>
        </w:r>
      </w:hyperlink>
      <w:r w:rsidRPr="00E2762C" w:rsidR="00CA1E19">
        <w:rPr>
          <w:sz w:val="27"/>
          <w:szCs w:val="27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E2762C" w:rsidR="00CA1E1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уголовно наказуемого</w:t>
        </w:r>
      </w:hyperlink>
      <w:r w:rsidRPr="00E2762C" w:rsidR="00CA1E19">
        <w:rPr>
          <w:sz w:val="27"/>
          <w:szCs w:val="27"/>
          <w:shd w:val="clear" w:color="auto" w:fill="FFFFFF"/>
        </w:rPr>
        <w:t xml:space="preserve"> деяния</w:t>
      </w:r>
      <w:r w:rsidRPr="00E2762C">
        <w:rPr>
          <w:sz w:val="27"/>
          <w:szCs w:val="27"/>
        </w:rPr>
        <w:t>.</w:t>
      </w:r>
    </w:p>
    <w:p w:rsidR="00026267" w:rsidRPr="00E2762C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E2762C" w:rsidR="00E7207E">
        <w:rPr>
          <w:sz w:val="27"/>
          <w:szCs w:val="27"/>
          <w:lang w:val="ru-RU"/>
        </w:rPr>
        <w:t xml:space="preserve">данные о личности </w:t>
      </w:r>
      <w:r w:rsidRPr="00E2762C" w:rsidR="00C9233E">
        <w:rPr>
          <w:sz w:val="27"/>
          <w:szCs w:val="27"/>
          <w:lang w:val="ru-RU"/>
        </w:rPr>
        <w:t>Волкова К.А.</w:t>
      </w:r>
      <w:r w:rsidRPr="00E2762C">
        <w:rPr>
          <w:sz w:val="27"/>
          <w:szCs w:val="27"/>
        </w:rPr>
        <w:t xml:space="preserve"> </w:t>
      </w:r>
    </w:p>
    <w:p w:rsidR="00026267" w:rsidRPr="00E2762C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E2762C">
        <w:rPr>
          <w:rFonts w:eastAsia="Calibri"/>
          <w:sz w:val="27"/>
          <w:szCs w:val="27"/>
        </w:rPr>
        <w:t>Обстоятельств</w:t>
      </w:r>
      <w:r w:rsidRPr="00E2762C">
        <w:rPr>
          <w:rFonts w:eastAsia="Calibri"/>
          <w:sz w:val="27"/>
          <w:szCs w:val="27"/>
          <w:lang w:val="ru-RU"/>
        </w:rPr>
        <w:t>ом</w:t>
      </w:r>
      <w:r w:rsidRPr="00E2762C">
        <w:rPr>
          <w:rFonts w:eastAsia="Calibri"/>
          <w:sz w:val="27"/>
          <w:szCs w:val="27"/>
        </w:rPr>
        <w:t>, смягчающ</w:t>
      </w:r>
      <w:r w:rsidRPr="00E2762C">
        <w:rPr>
          <w:rFonts w:eastAsia="Calibri"/>
          <w:sz w:val="27"/>
          <w:szCs w:val="27"/>
          <w:lang w:val="ru-RU"/>
        </w:rPr>
        <w:t xml:space="preserve">им </w:t>
      </w:r>
      <w:r w:rsidRPr="00E2762C">
        <w:rPr>
          <w:rFonts w:eastAsia="Calibri"/>
          <w:sz w:val="27"/>
          <w:szCs w:val="27"/>
        </w:rPr>
        <w:t>административную ответственность</w:t>
      </w:r>
      <w:r w:rsidRPr="00E2762C">
        <w:rPr>
          <w:rFonts w:eastAsia="Calibri"/>
          <w:sz w:val="27"/>
          <w:szCs w:val="27"/>
          <w:lang w:val="ru-RU"/>
        </w:rPr>
        <w:t>,</w:t>
      </w:r>
      <w:r w:rsidRPr="00E2762C">
        <w:rPr>
          <w:rFonts w:eastAsia="Calibri"/>
          <w:sz w:val="27"/>
          <w:szCs w:val="27"/>
        </w:rPr>
        <w:t xml:space="preserve"> </w:t>
      </w:r>
      <w:r w:rsidRPr="00E2762C">
        <w:rPr>
          <w:rFonts w:eastAsia="Calibri"/>
          <w:sz w:val="27"/>
          <w:szCs w:val="27"/>
          <w:lang w:val="ru-RU"/>
        </w:rPr>
        <w:t>предусмотренных</w:t>
      </w:r>
      <w:r w:rsidRPr="00E2762C">
        <w:rPr>
          <w:rFonts w:eastAsia="Calibri"/>
          <w:sz w:val="27"/>
          <w:szCs w:val="27"/>
        </w:rPr>
        <w:t xml:space="preserve"> ст. 4.2 Кодекса Российской Федерации об администр</w:t>
      </w:r>
      <w:r w:rsidRPr="00E2762C">
        <w:rPr>
          <w:rFonts w:eastAsia="Calibri"/>
          <w:sz w:val="27"/>
          <w:szCs w:val="27"/>
        </w:rPr>
        <w:t>ативных правонарушениях</w:t>
      </w:r>
      <w:r w:rsidRPr="00E2762C">
        <w:rPr>
          <w:sz w:val="27"/>
          <w:szCs w:val="27"/>
        </w:rPr>
        <w:t xml:space="preserve">, </w:t>
      </w:r>
      <w:r w:rsidRPr="00E2762C">
        <w:rPr>
          <w:sz w:val="27"/>
          <w:szCs w:val="27"/>
          <w:lang w:val="ru-RU"/>
        </w:rPr>
        <w:t>является признание вины</w:t>
      </w:r>
      <w:r w:rsidRPr="00E2762C">
        <w:rPr>
          <w:sz w:val="27"/>
          <w:szCs w:val="27"/>
        </w:rPr>
        <w:t>.</w:t>
      </w:r>
    </w:p>
    <w:p w:rsidR="00026267" w:rsidRPr="00E2762C" w:rsidP="00DD39F8">
      <w:pPr>
        <w:pStyle w:val="BodyText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E2762C">
        <w:rPr>
          <w:rFonts w:eastAsia="Calibri"/>
          <w:sz w:val="27"/>
          <w:szCs w:val="27"/>
        </w:rPr>
        <w:t>Обстоятельств</w:t>
      </w:r>
      <w:r w:rsidRPr="00E2762C">
        <w:rPr>
          <w:rFonts w:eastAsia="Calibri"/>
          <w:sz w:val="27"/>
          <w:szCs w:val="27"/>
          <w:lang w:val="ru-RU"/>
        </w:rPr>
        <w:t xml:space="preserve">, отягчающих </w:t>
      </w:r>
      <w:r w:rsidRPr="00E2762C">
        <w:rPr>
          <w:rFonts w:eastAsia="Calibri"/>
          <w:sz w:val="27"/>
          <w:szCs w:val="27"/>
        </w:rPr>
        <w:t>административную ответственность</w:t>
      </w:r>
      <w:r w:rsidRPr="00E2762C">
        <w:rPr>
          <w:rFonts w:eastAsia="Calibri"/>
          <w:sz w:val="27"/>
          <w:szCs w:val="27"/>
          <w:lang w:val="ru-RU"/>
        </w:rPr>
        <w:t>,</w:t>
      </w:r>
      <w:r w:rsidRPr="00E2762C">
        <w:rPr>
          <w:rFonts w:eastAsia="Calibri"/>
          <w:sz w:val="27"/>
          <w:szCs w:val="27"/>
        </w:rPr>
        <w:t xml:space="preserve"> </w:t>
      </w:r>
      <w:r w:rsidRPr="00E2762C">
        <w:rPr>
          <w:rFonts w:eastAsia="Calibri"/>
          <w:sz w:val="27"/>
          <w:szCs w:val="27"/>
          <w:lang w:val="ru-RU"/>
        </w:rPr>
        <w:t>предусмотренных</w:t>
      </w:r>
      <w:r w:rsidRPr="00E2762C">
        <w:rPr>
          <w:rFonts w:eastAsia="Calibri"/>
          <w:sz w:val="27"/>
          <w:szCs w:val="27"/>
        </w:rPr>
        <w:t xml:space="preserve"> ст. </w:t>
      </w:r>
      <w:r w:rsidRPr="00E2762C">
        <w:rPr>
          <w:rFonts w:eastAsia="Calibri"/>
          <w:sz w:val="27"/>
          <w:szCs w:val="27"/>
          <w:lang w:val="ru-RU"/>
        </w:rPr>
        <w:t>4.3</w:t>
      </w:r>
      <w:r w:rsidRPr="00E2762C">
        <w:rPr>
          <w:rFonts w:eastAsia="Calibri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E2762C">
        <w:rPr>
          <w:sz w:val="27"/>
          <w:szCs w:val="27"/>
        </w:rPr>
        <w:t xml:space="preserve">, </w:t>
      </w:r>
      <w:r w:rsidRPr="00E2762C">
        <w:rPr>
          <w:sz w:val="27"/>
          <w:szCs w:val="27"/>
          <w:lang w:val="ru-RU"/>
        </w:rPr>
        <w:t>не имеется</w:t>
      </w:r>
      <w:r w:rsidRPr="00E2762C">
        <w:rPr>
          <w:sz w:val="27"/>
          <w:szCs w:val="27"/>
        </w:rPr>
        <w:t>.</w:t>
      </w:r>
    </w:p>
    <w:p w:rsidR="00026267" w:rsidRPr="00E2762C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Руководствуясь   ст. ст.   29.9   ч.1, 29.10</w:t>
      </w:r>
      <w:r w:rsidRPr="00E2762C">
        <w:rPr>
          <w:sz w:val="27"/>
          <w:szCs w:val="27"/>
        </w:rPr>
        <w:t xml:space="preserve">   Кодекса Российской Федерации об административных правонарушениях, мировой судья</w:t>
      </w:r>
    </w:p>
    <w:p w:rsidR="00026267" w:rsidRPr="00E2762C" w:rsidP="00026267">
      <w:pPr>
        <w:jc w:val="center"/>
        <w:rPr>
          <w:sz w:val="27"/>
          <w:szCs w:val="27"/>
        </w:rPr>
      </w:pPr>
    </w:p>
    <w:p w:rsidR="00026267" w:rsidRPr="00E2762C" w:rsidP="00026267">
      <w:pPr>
        <w:jc w:val="center"/>
        <w:rPr>
          <w:sz w:val="27"/>
          <w:szCs w:val="27"/>
        </w:rPr>
      </w:pPr>
      <w:r w:rsidRPr="00E2762C">
        <w:rPr>
          <w:sz w:val="27"/>
          <w:szCs w:val="27"/>
        </w:rPr>
        <w:t>ПОСТАНОВИЛ:</w:t>
      </w:r>
    </w:p>
    <w:p w:rsidR="00026267" w:rsidRPr="00E2762C" w:rsidP="00026267">
      <w:pPr>
        <w:spacing w:line="120" w:lineRule="auto"/>
        <w:jc w:val="both"/>
        <w:rPr>
          <w:sz w:val="27"/>
          <w:szCs w:val="27"/>
        </w:rPr>
      </w:pPr>
    </w:p>
    <w:p w:rsidR="00026267" w:rsidRPr="00E2762C" w:rsidP="000262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Волкова </w:t>
      </w:r>
      <w:r>
        <w:rPr>
          <w:sz w:val="27"/>
          <w:szCs w:val="27"/>
        </w:rPr>
        <w:t>КА</w:t>
      </w:r>
      <w:r w:rsidRPr="00E2762C" w:rsidR="00DD39F8">
        <w:rPr>
          <w:sz w:val="27"/>
          <w:szCs w:val="27"/>
        </w:rPr>
        <w:t xml:space="preserve"> признать виновн</w:t>
      </w:r>
      <w:r w:rsidRPr="00E2762C" w:rsidR="00465EF8">
        <w:rPr>
          <w:sz w:val="27"/>
          <w:szCs w:val="27"/>
        </w:rPr>
        <w:t>ым</w:t>
      </w:r>
      <w:r w:rsidRPr="00E2762C">
        <w:rPr>
          <w:sz w:val="27"/>
          <w:szCs w:val="27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30 000 (тридцать тысяч) руб</w:t>
      </w:r>
      <w:r w:rsidRPr="00E2762C">
        <w:rPr>
          <w:sz w:val="27"/>
          <w:szCs w:val="27"/>
        </w:rPr>
        <w:t>лей с лишением права управления транспортными средствами на срок 01 (один) год и 06 (шесть) месяцев.</w:t>
      </w:r>
    </w:p>
    <w:p w:rsidR="00E2762C" w:rsidRPr="00E2762C" w:rsidP="00E2762C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E2762C">
        <w:rPr>
          <w:sz w:val="27"/>
          <w:szCs w:val="27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</w:t>
      </w:r>
      <w:r w:rsidRPr="00E2762C">
        <w:rPr>
          <w:sz w:val="27"/>
          <w:szCs w:val="27"/>
        </w:rPr>
        <w:t>7162163 ОКТМО 71874000 ИНН 8601010390 КПП 860101001, кор/сч 40102810245370000007 КБК 18811601123010001140 УИН 18810486240290007771.</w:t>
      </w:r>
    </w:p>
    <w:p w:rsidR="00026267" w:rsidRPr="00E2762C" w:rsidP="00026267">
      <w:pPr>
        <w:pStyle w:val="NoSpacing"/>
        <w:ind w:firstLine="708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</w:t>
      </w:r>
      <w:r w:rsidRPr="00E2762C">
        <w:rPr>
          <w:sz w:val="27"/>
          <w:szCs w:val="27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E2762C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E2762C">
        <w:rPr>
          <w:sz w:val="27"/>
          <w:szCs w:val="27"/>
        </w:rPr>
        <w:t xml:space="preserve"> настоящего Кодекса.</w:t>
      </w:r>
    </w:p>
    <w:p w:rsidR="00026267" w:rsidRPr="00E2762C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762C">
        <w:rPr>
          <w:rFonts w:ascii="Times New Roman" w:hAnsi="Times New Roman" w:cs="Times New Roman"/>
          <w:sz w:val="27"/>
          <w:szCs w:val="27"/>
        </w:rPr>
        <w:t xml:space="preserve">  В случае неуплаты административного штрафа по истечении шестидесяти дней, лицо будет привлечено к админ</w:t>
      </w:r>
      <w:r w:rsidRPr="00E2762C">
        <w:rPr>
          <w:rFonts w:ascii="Times New Roman" w:hAnsi="Times New Roman" w:cs="Times New Roman"/>
          <w:sz w:val="27"/>
          <w:szCs w:val="27"/>
        </w:rPr>
        <w:t>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RPr="00E2762C" w:rsidP="00026267">
      <w:pPr>
        <w:pStyle w:val="NoSpacing"/>
        <w:ind w:firstLine="708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</w:t>
      </w:r>
      <w:r w:rsidRPr="00E2762C">
        <w:rPr>
          <w:sz w:val="27"/>
          <w:szCs w:val="27"/>
        </w:rPr>
        <w:t xml:space="preserve">стративного </w:t>
      </w:r>
      <w:r w:rsidRPr="00E2762C">
        <w:rPr>
          <w:sz w:val="27"/>
          <w:szCs w:val="27"/>
        </w:rPr>
        <w:t>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</w:t>
      </w:r>
      <w:r w:rsidRPr="00E2762C">
        <w:rPr>
          <w:sz w:val="27"/>
          <w:szCs w:val="27"/>
        </w:rPr>
        <w:t>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E2762C" w:rsidP="00026267">
      <w:pPr>
        <w:ind w:firstLine="567"/>
        <w:jc w:val="both"/>
        <w:rPr>
          <w:sz w:val="27"/>
          <w:szCs w:val="27"/>
        </w:rPr>
      </w:pPr>
      <w:r w:rsidRPr="00E2762C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</w:t>
      </w:r>
      <w:r w:rsidRPr="00E2762C">
        <w:rPr>
          <w:sz w:val="27"/>
          <w:szCs w:val="27"/>
        </w:rPr>
        <w:t>его постановления в законную силу.</w:t>
      </w:r>
    </w:p>
    <w:p w:rsidR="00026267" w:rsidRPr="00E2762C" w:rsidP="00026267">
      <w:pPr>
        <w:ind w:firstLine="567"/>
        <w:jc w:val="both"/>
        <w:rPr>
          <w:bCs/>
          <w:sz w:val="27"/>
          <w:szCs w:val="27"/>
        </w:rPr>
      </w:pPr>
      <w:r w:rsidRPr="00E2762C">
        <w:rPr>
          <w:bCs/>
          <w:sz w:val="27"/>
          <w:szCs w:val="27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</w:t>
      </w:r>
      <w:r w:rsidRPr="00E2762C">
        <w:rPr>
          <w:bCs/>
          <w:sz w:val="27"/>
          <w:szCs w:val="27"/>
        </w:rPr>
        <w:t>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E2762C" w:rsidP="00026267">
      <w:pPr>
        <w:ind w:firstLine="567"/>
        <w:jc w:val="both"/>
        <w:rPr>
          <w:sz w:val="27"/>
          <w:szCs w:val="27"/>
        </w:rPr>
      </w:pPr>
      <w:r w:rsidRPr="00E2762C">
        <w:rPr>
          <w:bCs/>
          <w:sz w:val="27"/>
          <w:szCs w:val="27"/>
        </w:rPr>
        <w:t>В случае уклонения лица, лишенного специального права, от сдачи соответствующего удостоверения (специального разрешения) и иных док</w:t>
      </w:r>
      <w:r w:rsidRPr="00E2762C">
        <w:rPr>
          <w:bCs/>
          <w:sz w:val="27"/>
          <w:szCs w:val="27"/>
        </w:rPr>
        <w:t>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E2762C">
        <w:rPr>
          <w:bCs/>
          <w:sz w:val="27"/>
          <w:szCs w:val="27"/>
        </w:rPr>
        <w:t>ганом, исполняющим этот вид административного наказания, заявления лица об утрате указанных документов.</w:t>
      </w:r>
    </w:p>
    <w:p w:rsidR="00026267" w:rsidRPr="00E2762C" w:rsidP="00026267">
      <w:pPr>
        <w:pStyle w:val="NoSpacing"/>
        <w:ind w:firstLine="708"/>
        <w:jc w:val="both"/>
        <w:rPr>
          <w:sz w:val="27"/>
          <w:szCs w:val="27"/>
        </w:rPr>
      </w:pPr>
      <w:r w:rsidRPr="00E2762C">
        <w:rPr>
          <w:sz w:val="27"/>
          <w:szCs w:val="27"/>
        </w:rPr>
        <w:t xml:space="preserve">Постановление может быть обжаловано в течение 10 суток в Нефтеюганский районный суд Ханты-Мансийского автономного округа - Югры с подачей жалобы через </w:t>
      </w:r>
      <w:r w:rsidRPr="00E2762C">
        <w:rPr>
          <w:sz w:val="27"/>
          <w:szCs w:val="27"/>
        </w:rPr>
        <w:t>мирового судью. В этот же срок постановление может быть опротестовано прокурором.</w:t>
      </w:r>
    </w:p>
    <w:p w:rsidR="00026267" w:rsidRPr="00E2762C" w:rsidP="00026267">
      <w:pPr>
        <w:spacing w:line="120" w:lineRule="auto"/>
        <w:jc w:val="both"/>
        <w:rPr>
          <w:sz w:val="27"/>
          <w:szCs w:val="27"/>
        </w:rPr>
      </w:pPr>
    </w:p>
    <w:p w:rsidR="00026267" w:rsidRPr="00E2762C" w:rsidP="00026267">
      <w:pPr>
        <w:spacing w:line="120" w:lineRule="auto"/>
        <w:jc w:val="both"/>
        <w:rPr>
          <w:sz w:val="27"/>
          <w:szCs w:val="27"/>
        </w:rPr>
      </w:pPr>
    </w:p>
    <w:p w:rsidR="00DF217C" w:rsidRPr="00E2762C" w:rsidP="00026267">
      <w:pPr>
        <w:spacing w:line="120" w:lineRule="auto"/>
        <w:jc w:val="both"/>
        <w:rPr>
          <w:sz w:val="27"/>
          <w:szCs w:val="27"/>
        </w:rPr>
      </w:pPr>
    </w:p>
    <w:p w:rsidR="00026267" w:rsidRPr="00E2762C" w:rsidP="00026267">
      <w:pPr>
        <w:rPr>
          <w:sz w:val="27"/>
          <w:szCs w:val="27"/>
        </w:rPr>
      </w:pPr>
      <w:r w:rsidRPr="00E2762C">
        <w:rPr>
          <w:sz w:val="27"/>
          <w:szCs w:val="27"/>
        </w:rPr>
        <w:t xml:space="preserve">                      Мировой судья                  </w:t>
      </w:r>
      <w:r w:rsidRPr="00E2762C">
        <w:rPr>
          <w:sz w:val="27"/>
          <w:szCs w:val="27"/>
        </w:rPr>
        <w:t xml:space="preserve">                        Е.А.Таскаева</w:t>
      </w:r>
    </w:p>
    <w:p w:rsidR="00026267" w:rsidRPr="00E2762C" w:rsidP="00026267">
      <w:pPr>
        <w:rPr>
          <w:sz w:val="27"/>
          <w:szCs w:val="27"/>
        </w:rPr>
      </w:pPr>
    </w:p>
    <w:p w:rsidR="00026267" w:rsidP="00026267">
      <w:pPr>
        <w:rPr>
          <w:sz w:val="27"/>
          <w:szCs w:val="27"/>
        </w:rPr>
      </w:pPr>
    </w:p>
    <w:p w:rsidR="00E2762C" w:rsidRPr="00E2762C" w:rsidP="00026267">
      <w:pPr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26267"/>
    <w:rsid w:val="00027C50"/>
    <w:rsid w:val="000722AC"/>
    <w:rsid w:val="000A63D4"/>
    <w:rsid w:val="000B29F7"/>
    <w:rsid w:val="000F40D9"/>
    <w:rsid w:val="001478FF"/>
    <w:rsid w:val="001626B2"/>
    <w:rsid w:val="002301BC"/>
    <w:rsid w:val="00465EF8"/>
    <w:rsid w:val="0051564E"/>
    <w:rsid w:val="007214BE"/>
    <w:rsid w:val="0072151B"/>
    <w:rsid w:val="00802708"/>
    <w:rsid w:val="00863D45"/>
    <w:rsid w:val="008E54DA"/>
    <w:rsid w:val="00945FF1"/>
    <w:rsid w:val="00970E9F"/>
    <w:rsid w:val="00B11C11"/>
    <w:rsid w:val="00BB11DE"/>
    <w:rsid w:val="00C029F1"/>
    <w:rsid w:val="00C9233E"/>
    <w:rsid w:val="00CA1E19"/>
    <w:rsid w:val="00CD5D04"/>
    <w:rsid w:val="00DD39F8"/>
    <w:rsid w:val="00DF217C"/>
    <w:rsid w:val="00E2762C"/>
    <w:rsid w:val="00E54A42"/>
    <w:rsid w:val="00E7207E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semiHidden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